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3F299" w14:textId="77777777" w:rsidR="004264E4" w:rsidRDefault="004264E4" w:rsidP="004264E4">
      <w:pPr>
        <w:outlineLvl w:val="0"/>
        <w:rPr>
          <w:rFonts w:eastAsia="Times New Roman"/>
        </w:rPr>
      </w:pPr>
      <w:r>
        <w:rPr>
          <w:rFonts w:ascii="Calibri" w:eastAsia="Times New Roman" w:hAnsi="Calibri" w:cs="Calibri"/>
          <w:b/>
          <w:bCs/>
          <w:color w:val="000000"/>
          <w:sz w:val="22"/>
          <w:szCs w:val="22"/>
        </w:rPr>
        <w:t>From:</w:t>
      </w:r>
      <w:r>
        <w:rPr>
          <w:rFonts w:ascii="Calibri" w:eastAsia="Times New Roman" w:hAnsi="Calibri" w:cs="Calibri"/>
          <w:color w:val="000000"/>
          <w:sz w:val="22"/>
          <w:szCs w:val="22"/>
        </w:rPr>
        <w:t xml:space="preserve">  </w:t>
      </w:r>
      <w:r>
        <w:rPr>
          <w:rFonts w:ascii="Calibri" w:eastAsia="Times New Roman" w:hAnsi="Calibri" w:cs="Calibri"/>
          <w:color w:val="000000"/>
          <w:sz w:val="22"/>
          <w:szCs w:val="22"/>
        </w:rPr>
        <w:br/>
      </w:r>
      <w:r>
        <w:rPr>
          <w:rFonts w:ascii="Calibri" w:eastAsia="Times New Roman" w:hAnsi="Calibri" w:cs="Calibri"/>
          <w:b/>
          <w:bCs/>
          <w:color w:val="000000"/>
          <w:sz w:val="22"/>
          <w:szCs w:val="22"/>
        </w:rPr>
        <w:t>Sent:</w:t>
      </w:r>
      <w:r>
        <w:rPr>
          <w:rFonts w:ascii="Calibri" w:eastAsia="Times New Roman" w:hAnsi="Calibri" w:cs="Calibri"/>
          <w:color w:val="000000"/>
          <w:sz w:val="22"/>
          <w:szCs w:val="22"/>
        </w:rPr>
        <w:t> 14 January 2025 12:21</w:t>
      </w:r>
      <w:r>
        <w:rPr>
          <w:rFonts w:ascii="Calibri" w:eastAsia="Times New Roman" w:hAnsi="Calibri" w:cs="Calibri"/>
          <w:color w:val="000000"/>
          <w:sz w:val="22"/>
          <w:szCs w:val="22"/>
        </w:rPr>
        <w:br/>
      </w:r>
      <w:r>
        <w:rPr>
          <w:rFonts w:ascii="Calibri" w:eastAsia="Times New Roman" w:hAnsi="Calibri" w:cs="Calibri"/>
          <w:b/>
          <w:bCs/>
          <w:color w:val="000000"/>
          <w:sz w:val="22"/>
          <w:szCs w:val="22"/>
        </w:rPr>
        <w:t>To:</w:t>
      </w:r>
      <w:r>
        <w:rPr>
          <w:rFonts w:ascii="Calibri" w:eastAsia="Times New Roman" w:hAnsi="Calibri" w:cs="Calibri"/>
          <w:color w:val="000000"/>
          <w:sz w:val="22"/>
          <w:szCs w:val="22"/>
        </w:rPr>
        <w:t> WILLIAMSON, Gavin &lt;</w:t>
      </w:r>
      <w:hyperlink r:id="rId4" w:history="1">
        <w:r>
          <w:rPr>
            <w:rStyle w:val="Hyperlink"/>
            <w:rFonts w:ascii="Calibri" w:eastAsia="Times New Roman" w:hAnsi="Calibri" w:cs="Calibri"/>
            <w:sz w:val="22"/>
            <w:szCs w:val="22"/>
          </w:rPr>
          <w:t>gavin.williamson.mp@parliament.uk</w:t>
        </w:r>
      </w:hyperlink>
      <w:r>
        <w:rPr>
          <w:rFonts w:ascii="Calibri" w:eastAsia="Times New Roman" w:hAnsi="Calibri" w:cs="Calibri"/>
          <w:color w:val="000000"/>
          <w:sz w:val="22"/>
          <w:szCs w:val="22"/>
        </w:rPr>
        <w:t>&gt;</w:t>
      </w:r>
      <w:r>
        <w:rPr>
          <w:rFonts w:ascii="Calibri" w:eastAsia="Times New Roman" w:hAnsi="Calibri" w:cs="Calibri"/>
          <w:color w:val="000000"/>
          <w:sz w:val="22"/>
          <w:szCs w:val="22"/>
        </w:rPr>
        <w:br/>
      </w:r>
      <w:r>
        <w:rPr>
          <w:rFonts w:ascii="Calibri" w:eastAsia="Times New Roman" w:hAnsi="Calibri" w:cs="Calibri"/>
          <w:b/>
          <w:bCs/>
          <w:color w:val="000000"/>
          <w:sz w:val="22"/>
          <w:szCs w:val="22"/>
        </w:rPr>
        <w:t>Cc:</w:t>
      </w:r>
      <w:r>
        <w:rPr>
          <w:rFonts w:ascii="Calibri" w:eastAsia="Times New Roman" w:hAnsi="Calibri" w:cs="Calibri"/>
          <w:color w:val="000000"/>
          <w:sz w:val="22"/>
          <w:szCs w:val="22"/>
        </w:rPr>
        <w:t> </w:t>
      </w:r>
      <w:hyperlink r:id="rId5" w:history="1">
        <w:r>
          <w:rPr>
            <w:rStyle w:val="Hyperlink"/>
            <w:rFonts w:ascii="Calibri" w:eastAsia="Times New Roman" w:hAnsi="Calibri" w:cs="Calibri"/>
            <w:sz w:val="22"/>
            <w:szCs w:val="22"/>
          </w:rPr>
          <w:t>public.affairs@openreach.co.uk</w:t>
        </w:r>
      </w:hyperlink>
      <w:r>
        <w:rPr>
          <w:rFonts w:ascii="Calibri" w:eastAsia="Times New Roman" w:hAnsi="Calibri" w:cs="Calibri"/>
          <w:color w:val="000000"/>
          <w:sz w:val="22"/>
          <w:szCs w:val="22"/>
        </w:rPr>
        <w:t xml:space="preserve"> &lt;</w:t>
      </w:r>
      <w:hyperlink r:id="rId6" w:history="1">
        <w:r>
          <w:rPr>
            <w:rStyle w:val="Hyperlink"/>
            <w:rFonts w:ascii="Calibri" w:eastAsia="Times New Roman" w:hAnsi="Calibri" w:cs="Calibri"/>
            <w:sz w:val="22"/>
            <w:szCs w:val="22"/>
          </w:rPr>
          <w:t>public.affairs@openreach.co.uk</w:t>
        </w:r>
      </w:hyperlink>
      <w:r>
        <w:rPr>
          <w:rFonts w:ascii="Calibri" w:eastAsia="Times New Roman" w:hAnsi="Calibri" w:cs="Calibri"/>
          <w:color w:val="000000"/>
          <w:sz w:val="22"/>
          <w:szCs w:val="22"/>
        </w:rPr>
        <w:t>&gt;</w:t>
      </w:r>
      <w:r>
        <w:rPr>
          <w:rFonts w:ascii="Calibri" w:eastAsia="Times New Roman" w:hAnsi="Calibri" w:cs="Calibri"/>
          <w:color w:val="000000"/>
          <w:sz w:val="22"/>
          <w:szCs w:val="22"/>
        </w:rPr>
        <w:br/>
      </w:r>
      <w:r>
        <w:rPr>
          <w:rFonts w:ascii="Calibri" w:eastAsia="Times New Roman" w:hAnsi="Calibri" w:cs="Calibri"/>
          <w:b/>
          <w:bCs/>
          <w:color w:val="000000"/>
          <w:sz w:val="22"/>
          <w:szCs w:val="22"/>
        </w:rPr>
        <w:t>Subject:</w:t>
      </w:r>
      <w:r>
        <w:rPr>
          <w:rFonts w:ascii="Calibri" w:eastAsia="Times New Roman" w:hAnsi="Calibri" w:cs="Calibri"/>
          <w:color w:val="000000"/>
          <w:sz w:val="22"/>
          <w:szCs w:val="22"/>
        </w:rPr>
        <w:t> Rt Hon Sir Gavin Williamson CBE MP - Tixall [Openreach]</w:t>
      </w:r>
      <w:r>
        <w:rPr>
          <w:rFonts w:eastAsia="Times New Roman"/>
        </w:rPr>
        <w:t xml:space="preserve"> </w:t>
      </w:r>
    </w:p>
    <w:p w14:paraId="346E9240" w14:textId="77777777" w:rsidR="004264E4" w:rsidRDefault="004264E4" w:rsidP="004264E4">
      <w:pPr>
        <w:rPr>
          <w:rFonts w:eastAsia="Times New Roman"/>
        </w:rPr>
      </w:pPr>
      <w:r>
        <w:rPr>
          <w:rFonts w:eastAsia="Times New Roman"/>
        </w:rPr>
        <w:t> </w:t>
      </w:r>
    </w:p>
    <w:p w14:paraId="10ED83B5" w14:textId="77777777" w:rsidR="004264E4" w:rsidRDefault="004264E4" w:rsidP="004264E4">
      <w:pPr>
        <w:pStyle w:val="NormalWeb"/>
        <w:rPr>
          <w:sz w:val="22"/>
          <w:szCs w:val="22"/>
        </w:rPr>
      </w:pPr>
      <w:r>
        <w:rPr>
          <w:rFonts w:ascii="Arial" w:hAnsi="Arial" w:cs="Arial"/>
          <w:sz w:val="20"/>
          <w:szCs w:val="20"/>
        </w:rPr>
        <w:t>Dear Sir Gavin Williamson,</w:t>
      </w:r>
    </w:p>
    <w:p w14:paraId="46F4BE5C" w14:textId="1CEC20FB" w:rsidR="004264E4" w:rsidRDefault="004264E4" w:rsidP="004264E4">
      <w:pPr>
        <w:pStyle w:val="NormalWeb"/>
        <w:rPr>
          <w:sz w:val="22"/>
          <w:szCs w:val="22"/>
        </w:rPr>
      </w:pPr>
      <w:r>
        <w:rPr>
          <w:rFonts w:ascii="Arial" w:hAnsi="Arial" w:cs="Arial"/>
          <w:sz w:val="20"/>
          <w:szCs w:val="20"/>
        </w:rPr>
        <w:t> Thank you for your letter regarding the telecommunications infrastructure in Tixall village and the recent service disruptions experienced by your constituents.</w:t>
      </w:r>
    </w:p>
    <w:p w14:paraId="0F5CE3EA" w14:textId="29B9F349" w:rsidR="004264E4" w:rsidRDefault="004264E4" w:rsidP="004264E4">
      <w:pPr>
        <w:pStyle w:val="NormalWeb"/>
        <w:rPr>
          <w:sz w:val="22"/>
          <w:szCs w:val="22"/>
        </w:rPr>
      </w:pPr>
      <w:r>
        <w:rPr>
          <w:rFonts w:ascii="Arial" w:hAnsi="Arial" w:cs="Arial"/>
          <w:sz w:val="20"/>
          <w:szCs w:val="20"/>
        </w:rPr>
        <w:t xml:space="preserve"> I appreciate you bringing these concerns to our attention, and hopefully </w:t>
      </w:r>
      <w:proofErr w:type="gramStart"/>
      <w:r>
        <w:rPr>
          <w:rFonts w:ascii="Arial" w:hAnsi="Arial" w:cs="Arial"/>
          <w:sz w:val="20"/>
          <w:szCs w:val="20"/>
        </w:rPr>
        <w:t>I’m</w:t>
      </w:r>
      <w:proofErr w:type="gramEnd"/>
      <w:r>
        <w:rPr>
          <w:rFonts w:ascii="Arial" w:hAnsi="Arial" w:cs="Arial"/>
          <w:sz w:val="20"/>
          <w:szCs w:val="20"/>
        </w:rPr>
        <w:t xml:space="preserve"> able to address the points you’ve raised in further detail below.</w:t>
      </w:r>
    </w:p>
    <w:p w14:paraId="16BD0BB1" w14:textId="5DB6F08A" w:rsidR="004264E4" w:rsidRDefault="004264E4" w:rsidP="004264E4">
      <w:pPr>
        <w:pStyle w:val="NormalWeb"/>
        <w:rPr>
          <w:sz w:val="22"/>
          <w:szCs w:val="22"/>
        </w:rPr>
      </w:pPr>
      <w:r>
        <w:rPr>
          <w:rFonts w:ascii="Arial" w:hAnsi="Arial" w:cs="Arial"/>
          <w:sz w:val="20"/>
          <w:szCs w:val="20"/>
        </w:rPr>
        <w:t> </w:t>
      </w:r>
      <w:r>
        <w:rPr>
          <w:rFonts w:ascii="Arial" w:hAnsi="Arial" w:cs="Arial"/>
          <w:b/>
          <w:bCs/>
          <w:sz w:val="20"/>
          <w:szCs w:val="20"/>
        </w:rPr>
        <w:t>Cabinet damage</w:t>
      </w:r>
    </w:p>
    <w:p w14:paraId="6D763BC5" w14:textId="77777777" w:rsidR="004264E4" w:rsidRDefault="004264E4" w:rsidP="004264E4">
      <w:pPr>
        <w:pStyle w:val="NormalWeb"/>
        <w:rPr>
          <w:sz w:val="22"/>
          <w:szCs w:val="22"/>
        </w:rPr>
      </w:pPr>
      <w:proofErr w:type="gramStart"/>
      <w:r>
        <w:rPr>
          <w:rFonts w:ascii="Arial" w:hAnsi="Arial" w:cs="Arial"/>
          <w:sz w:val="20"/>
          <w:szCs w:val="20"/>
        </w:rPr>
        <w:t>We’ve</w:t>
      </w:r>
      <w:proofErr w:type="gramEnd"/>
      <w:r>
        <w:rPr>
          <w:rFonts w:ascii="Arial" w:hAnsi="Arial" w:cs="Arial"/>
          <w:sz w:val="20"/>
          <w:szCs w:val="20"/>
        </w:rPr>
        <w:t xml:space="preserve"> looked in to the issues caused due to a recent road traffic collision, and I can confirm the accident resulted in one of our cabinets being destroyed and completely disconnected from the floor base where it connects to our underground network. Our engineers worked to repair this as swiftly as possible, and it took us just over 4 weeks to complete the full repair, and bring anyone affected by the outage back in to service.</w:t>
      </w:r>
    </w:p>
    <w:p w14:paraId="0A0B97E6" w14:textId="4E36C0BD" w:rsidR="004264E4" w:rsidRDefault="004264E4" w:rsidP="004264E4">
      <w:pPr>
        <w:pStyle w:val="NormalWeb"/>
        <w:rPr>
          <w:sz w:val="22"/>
          <w:szCs w:val="22"/>
        </w:rPr>
      </w:pPr>
      <w:r>
        <w:rPr>
          <w:rFonts w:ascii="Arial" w:hAnsi="Arial" w:cs="Arial"/>
          <w:sz w:val="20"/>
          <w:szCs w:val="20"/>
        </w:rPr>
        <w:t xml:space="preserve"> Separately </w:t>
      </w:r>
      <w:proofErr w:type="gramStart"/>
      <w:r>
        <w:rPr>
          <w:rFonts w:ascii="Arial" w:hAnsi="Arial" w:cs="Arial"/>
          <w:sz w:val="20"/>
          <w:szCs w:val="20"/>
        </w:rPr>
        <w:t>we’ve</w:t>
      </w:r>
      <w:proofErr w:type="gramEnd"/>
      <w:r>
        <w:rPr>
          <w:rFonts w:ascii="Arial" w:hAnsi="Arial" w:cs="Arial"/>
          <w:sz w:val="20"/>
          <w:szCs w:val="20"/>
        </w:rPr>
        <w:t xml:space="preserve"> reviewed the location of the cabinet to see if it’s in the best location. </w:t>
      </w:r>
      <w:proofErr w:type="gramStart"/>
      <w:r>
        <w:rPr>
          <w:rFonts w:ascii="Arial" w:hAnsi="Arial" w:cs="Arial"/>
          <w:sz w:val="20"/>
          <w:szCs w:val="20"/>
        </w:rPr>
        <w:t>We’re</w:t>
      </w:r>
      <w:proofErr w:type="gramEnd"/>
      <w:r>
        <w:rPr>
          <w:rFonts w:ascii="Arial" w:hAnsi="Arial" w:cs="Arial"/>
          <w:sz w:val="20"/>
          <w:szCs w:val="20"/>
        </w:rPr>
        <w:t xml:space="preserve"> happy that the cabinet is in a safe and suitable location, as is set back from the main road. I understand the recent incident impacted a large majority of residents in the area, and it did take us some time to complete our repair. Though we hope the cabinet will be unaffected in future, and hopefully anyone driving in the vicinity will do so with due care and attention, to help prevent any similar accidents in future.</w:t>
      </w:r>
    </w:p>
    <w:p w14:paraId="18C21494" w14:textId="258CEE00" w:rsidR="004264E4" w:rsidRDefault="004264E4" w:rsidP="004264E4">
      <w:pPr>
        <w:pStyle w:val="NormalWeb"/>
        <w:rPr>
          <w:sz w:val="22"/>
          <w:szCs w:val="22"/>
        </w:rPr>
      </w:pPr>
      <w:r>
        <w:rPr>
          <w:rFonts w:ascii="Arial" w:hAnsi="Arial" w:cs="Arial"/>
          <w:sz w:val="20"/>
          <w:szCs w:val="20"/>
        </w:rPr>
        <w:t xml:space="preserve"> I’ve also looked into our plans to bring ultrafast Fibre </w:t>
      </w:r>
      <w:proofErr w:type="gramStart"/>
      <w:r>
        <w:rPr>
          <w:rFonts w:ascii="Arial" w:hAnsi="Arial" w:cs="Arial"/>
          <w:sz w:val="20"/>
          <w:szCs w:val="20"/>
        </w:rPr>
        <w:t>To</w:t>
      </w:r>
      <w:proofErr w:type="gramEnd"/>
      <w:r>
        <w:rPr>
          <w:rFonts w:ascii="Arial" w:hAnsi="Arial" w:cs="Arial"/>
          <w:sz w:val="20"/>
          <w:szCs w:val="20"/>
        </w:rPr>
        <w:t xml:space="preserve"> The Premises (FTTP) to the area. </w:t>
      </w:r>
      <w:proofErr w:type="gramStart"/>
      <w:r>
        <w:rPr>
          <w:rFonts w:ascii="Arial" w:hAnsi="Arial" w:cs="Arial"/>
          <w:sz w:val="20"/>
          <w:szCs w:val="20"/>
        </w:rPr>
        <w:t>Unfortunately</w:t>
      </w:r>
      <w:proofErr w:type="gramEnd"/>
      <w:r>
        <w:rPr>
          <w:rFonts w:ascii="Arial" w:hAnsi="Arial" w:cs="Arial"/>
          <w:sz w:val="20"/>
          <w:szCs w:val="20"/>
        </w:rPr>
        <w:t xml:space="preserve"> we don’t have any immediate commercial fibre broadband deployment plans that would benefit the village of Tixall. I know this will be disappointing for to hear, and </w:t>
      </w:r>
      <w:proofErr w:type="gramStart"/>
      <w:r>
        <w:rPr>
          <w:rFonts w:ascii="Arial" w:hAnsi="Arial" w:cs="Arial"/>
          <w:sz w:val="20"/>
          <w:szCs w:val="20"/>
        </w:rPr>
        <w:t>I’m</w:t>
      </w:r>
      <w:proofErr w:type="gramEnd"/>
      <w:r>
        <w:rPr>
          <w:rFonts w:ascii="Arial" w:hAnsi="Arial" w:cs="Arial"/>
          <w:sz w:val="20"/>
          <w:szCs w:val="20"/>
        </w:rPr>
        <w:t xml:space="preserve"> really sorry I’ve not got better news to share.</w:t>
      </w:r>
    </w:p>
    <w:p w14:paraId="49B5088A" w14:textId="2A933996" w:rsidR="004264E4" w:rsidRDefault="004264E4" w:rsidP="004264E4">
      <w:pPr>
        <w:pStyle w:val="NormalWeb"/>
        <w:rPr>
          <w:sz w:val="22"/>
          <w:szCs w:val="22"/>
        </w:rPr>
      </w:pPr>
      <w:r>
        <w:rPr>
          <w:rFonts w:ascii="Arial" w:hAnsi="Arial" w:cs="Arial"/>
          <w:sz w:val="20"/>
          <w:szCs w:val="20"/>
        </w:rPr>
        <w:t> </w:t>
      </w:r>
      <w:r>
        <w:rPr>
          <w:rFonts w:ascii="Arial" w:hAnsi="Arial" w:cs="Arial"/>
          <w:b/>
          <w:bCs/>
          <w:sz w:val="20"/>
          <w:szCs w:val="20"/>
        </w:rPr>
        <w:t>As it stands</w:t>
      </w:r>
    </w:p>
    <w:p w14:paraId="4115749E" w14:textId="77777777" w:rsidR="004264E4" w:rsidRDefault="004264E4" w:rsidP="004264E4">
      <w:pPr>
        <w:pStyle w:val="NormalWeb"/>
        <w:rPr>
          <w:sz w:val="22"/>
          <w:szCs w:val="22"/>
        </w:rPr>
      </w:pPr>
      <w:proofErr w:type="gramStart"/>
      <w:r>
        <w:rPr>
          <w:rFonts w:ascii="Arial" w:hAnsi="Arial" w:cs="Arial"/>
          <w:sz w:val="20"/>
          <w:szCs w:val="20"/>
        </w:rPr>
        <w:t>We’ve</w:t>
      </w:r>
      <w:proofErr w:type="gramEnd"/>
      <w:r>
        <w:rPr>
          <w:rFonts w:ascii="Arial" w:hAnsi="Arial" w:cs="Arial"/>
          <w:sz w:val="20"/>
          <w:szCs w:val="20"/>
        </w:rPr>
        <w:t xml:space="preserve"> previously delivered superfast broadband across the Milford exchange area (which serves your constituents in the village of Tixall) using our Fibre to the Cabinet (FTTC) service, so there will be many homes and businesses in the area who can already access a superfast broadband connection. But the speeds available to residents will vary as it is mainly based on the distance between our fibre cabinet and the property.</w:t>
      </w:r>
    </w:p>
    <w:p w14:paraId="6028F199" w14:textId="6D15032F" w:rsidR="004264E4" w:rsidRDefault="004264E4" w:rsidP="004264E4">
      <w:pPr>
        <w:pStyle w:val="NormalWeb"/>
        <w:rPr>
          <w:sz w:val="22"/>
          <w:szCs w:val="22"/>
        </w:rPr>
      </w:pPr>
      <w:r>
        <w:rPr>
          <w:rFonts w:ascii="Arial" w:hAnsi="Arial" w:cs="Arial"/>
          <w:sz w:val="20"/>
          <w:szCs w:val="20"/>
        </w:rPr>
        <w:t xml:space="preserve"> The broadband signal will get weaker the further it has to travel, and longer lines will have slower speeds. I know the speeds available to the area aren’t ultrafast (Fibre </w:t>
      </w:r>
      <w:proofErr w:type="gramStart"/>
      <w:r>
        <w:rPr>
          <w:rFonts w:ascii="Arial" w:hAnsi="Arial" w:cs="Arial"/>
          <w:sz w:val="20"/>
          <w:szCs w:val="20"/>
        </w:rPr>
        <w:t>To</w:t>
      </w:r>
      <w:proofErr w:type="gramEnd"/>
      <w:r>
        <w:rPr>
          <w:rFonts w:ascii="Arial" w:hAnsi="Arial" w:cs="Arial"/>
          <w:sz w:val="20"/>
          <w:szCs w:val="20"/>
        </w:rPr>
        <w:t xml:space="preserve"> The Premises/FTTP), but they’re in line with what we’d expect based on the distance to our cabinet. This </w:t>
      </w:r>
      <w:proofErr w:type="gramStart"/>
      <w:r>
        <w:rPr>
          <w:rFonts w:ascii="Arial" w:hAnsi="Arial" w:cs="Arial"/>
          <w:sz w:val="20"/>
          <w:szCs w:val="20"/>
        </w:rPr>
        <w:t>isn’t</w:t>
      </w:r>
      <w:proofErr w:type="gramEnd"/>
      <w:r>
        <w:rPr>
          <w:rFonts w:ascii="Arial" w:hAnsi="Arial" w:cs="Arial"/>
          <w:sz w:val="20"/>
          <w:szCs w:val="20"/>
        </w:rPr>
        <w:t xml:space="preserve"> a network fault, but a limitation of the FTTC service.</w:t>
      </w:r>
    </w:p>
    <w:p w14:paraId="5178F0BB" w14:textId="5A281E27" w:rsidR="004264E4" w:rsidRDefault="004264E4" w:rsidP="004264E4">
      <w:pPr>
        <w:pStyle w:val="NormalWeb"/>
        <w:rPr>
          <w:sz w:val="22"/>
          <w:szCs w:val="22"/>
        </w:rPr>
      </w:pPr>
      <w:r>
        <w:rPr>
          <w:rFonts w:ascii="Arial" w:hAnsi="Arial" w:cs="Arial"/>
          <w:sz w:val="20"/>
          <w:szCs w:val="20"/>
        </w:rPr>
        <w:t> </w:t>
      </w:r>
      <w:proofErr w:type="gramStart"/>
      <w:r>
        <w:rPr>
          <w:rFonts w:ascii="Arial" w:hAnsi="Arial" w:cs="Arial"/>
          <w:sz w:val="20"/>
          <w:szCs w:val="20"/>
        </w:rPr>
        <w:t>I’ve</w:t>
      </w:r>
      <w:proofErr w:type="gramEnd"/>
      <w:r>
        <w:rPr>
          <w:rFonts w:ascii="Arial" w:hAnsi="Arial" w:cs="Arial"/>
          <w:sz w:val="20"/>
          <w:szCs w:val="20"/>
        </w:rPr>
        <w:t xml:space="preserve"> checked our records for the local village, and your constituents can receive the full available FTTC speeds of 80Mbps. Whilst I know the speeds </w:t>
      </w:r>
      <w:proofErr w:type="gramStart"/>
      <w:r>
        <w:rPr>
          <w:rFonts w:ascii="Arial" w:hAnsi="Arial" w:cs="Arial"/>
          <w:sz w:val="20"/>
          <w:szCs w:val="20"/>
        </w:rPr>
        <w:t>aren’t</w:t>
      </w:r>
      <w:proofErr w:type="gramEnd"/>
      <w:r>
        <w:rPr>
          <w:rFonts w:ascii="Arial" w:hAnsi="Arial" w:cs="Arial"/>
          <w:sz w:val="20"/>
          <w:szCs w:val="20"/>
        </w:rPr>
        <w:t xml:space="preserve"> ultrafast, your constituents should still be able to do many of the things they want to online, including working from home, and using applications such as Microsoft Teams or streaming services and other data intensive activities.</w:t>
      </w:r>
    </w:p>
    <w:p w14:paraId="27B8189E" w14:textId="77777777" w:rsidR="004264E4" w:rsidRDefault="004264E4" w:rsidP="004264E4">
      <w:pPr>
        <w:pStyle w:val="NormalWeb"/>
        <w:rPr>
          <w:sz w:val="22"/>
          <w:szCs w:val="22"/>
        </w:rPr>
      </w:pPr>
      <w:r>
        <w:rPr>
          <w:rFonts w:ascii="Arial" w:hAnsi="Arial" w:cs="Arial"/>
          <w:sz w:val="20"/>
          <w:szCs w:val="20"/>
        </w:rPr>
        <w:t> </w:t>
      </w:r>
    </w:p>
    <w:p w14:paraId="5C952157" w14:textId="77777777" w:rsidR="004264E4" w:rsidRDefault="004264E4" w:rsidP="004264E4">
      <w:pPr>
        <w:pStyle w:val="NormalWeb"/>
        <w:rPr>
          <w:sz w:val="22"/>
          <w:szCs w:val="22"/>
        </w:rPr>
      </w:pPr>
      <w:r>
        <w:rPr>
          <w:rFonts w:ascii="Arial" w:hAnsi="Arial" w:cs="Arial"/>
          <w:sz w:val="20"/>
          <w:szCs w:val="20"/>
        </w:rPr>
        <w:lastRenderedPageBreak/>
        <w:t xml:space="preserve">However, I want to reassure your constituents that although </w:t>
      </w:r>
      <w:proofErr w:type="gramStart"/>
      <w:r>
        <w:rPr>
          <w:rFonts w:ascii="Arial" w:hAnsi="Arial" w:cs="Arial"/>
          <w:sz w:val="20"/>
          <w:szCs w:val="20"/>
        </w:rPr>
        <w:t>there’s</w:t>
      </w:r>
      <w:proofErr w:type="gramEnd"/>
      <w:r>
        <w:rPr>
          <w:rFonts w:ascii="Arial" w:hAnsi="Arial" w:cs="Arial"/>
          <w:sz w:val="20"/>
          <w:szCs w:val="20"/>
        </w:rPr>
        <w:t xml:space="preserve"> no immediate commercial plans in place at the moment, that’s not to say we wouldn’t revisit in future. We know people want and need faster internet speeds, and </w:t>
      </w:r>
      <w:proofErr w:type="gramStart"/>
      <w:r>
        <w:rPr>
          <w:rFonts w:ascii="Arial" w:hAnsi="Arial" w:cs="Arial"/>
          <w:sz w:val="20"/>
          <w:szCs w:val="20"/>
        </w:rPr>
        <w:t>we’re</w:t>
      </w:r>
      <w:proofErr w:type="gramEnd"/>
      <w:r>
        <w:rPr>
          <w:rFonts w:ascii="Arial" w:hAnsi="Arial" w:cs="Arial"/>
          <w:sz w:val="20"/>
          <w:szCs w:val="20"/>
        </w:rPr>
        <w:t xml:space="preserve"> determined to make this happen as part of our own ambitions.</w:t>
      </w:r>
    </w:p>
    <w:p w14:paraId="36773265" w14:textId="5019B694" w:rsidR="004264E4" w:rsidRDefault="004264E4" w:rsidP="004264E4">
      <w:pPr>
        <w:pStyle w:val="NormalWeb"/>
        <w:rPr>
          <w:sz w:val="22"/>
          <w:szCs w:val="22"/>
        </w:rPr>
      </w:pPr>
      <w:r>
        <w:rPr>
          <w:rFonts w:ascii="Arial" w:hAnsi="Arial" w:cs="Arial"/>
          <w:sz w:val="20"/>
          <w:szCs w:val="20"/>
        </w:rPr>
        <w:t> </w:t>
      </w:r>
      <w:r>
        <w:rPr>
          <w:rFonts w:ascii="Arial" w:hAnsi="Arial" w:cs="Arial"/>
          <w:b/>
          <w:bCs/>
          <w:sz w:val="20"/>
          <w:szCs w:val="20"/>
        </w:rPr>
        <w:t>Our full fibre plans</w:t>
      </w:r>
    </w:p>
    <w:p w14:paraId="15D51EE4" w14:textId="77777777" w:rsidR="004264E4" w:rsidRDefault="004264E4" w:rsidP="004264E4">
      <w:pPr>
        <w:pStyle w:val="NormalWeb"/>
        <w:rPr>
          <w:sz w:val="22"/>
          <w:szCs w:val="22"/>
        </w:rPr>
      </w:pPr>
      <w:proofErr w:type="gramStart"/>
      <w:r>
        <w:rPr>
          <w:rFonts w:ascii="Arial" w:hAnsi="Arial" w:cs="Arial"/>
          <w:sz w:val="20"/>
          <w:szCs w:val="20"/>
        </w:rPr>
        <w:t>We’re</w:t>
      </w:r>
      <w:proofErr w:type="gramEnd"/>
      <w:r>
        <w:rPr>
          <w:rFonts w:ascii="Arial" w:hAnsi="Arial" w:cs="Arial"/>
          <w:sz w:val="20"/>
          <w:szCs w:val="20"/>
        </w:rPr>
        <w:t xml:space="preserve"> making a significant investment in future proofing our network, upgrading this to a full fibre FTTP network which will deliver ultrafast speeds of up to 1000Mbps. </w:t>
      </w:r>
      <w:proofErr w:type="gramStart"/>
      <w:r>
        <w:rPr>
          <w:rFonts w:ascii="Arial" w:hAnsi="Arial" w:cs="Arial"/>
          <w:sz w:val="20"/>
          <w:szCs w:val="20"/>
        </w:rPr>
        <w:t>We've</w:t>
      </w:r>
      <w:proofErr w:type="gramEnd"/>
      <w:r>
        <w:rPr>
          <w:rFonts w:ascii="Arial" w:hAnsi="Arial" w:cs="Arial"/>
          <w:sz w:val="20"/>
          <w:szCs w:val="20"/>
        </w:rPr>
        <w:t xml:space="preserve"> built FTTP service to more than 17 million homes across the UK and we aim to reach 25 million homes by December 2026. This fibre build will cover towns, cities, and some of the hardest to reach premises in the UK. </w:t>
      </w:r>
      <w:proofErr w:type="gramStart"/>
      <w:r>
        <w:rPr>
          <w:rFonts w:ascii="Arial" w:hAnsi="Arial" w:cs="Arial"/>
          <w:sz w:val="20"/>
          <w:szCs w:val="20"/>
        </w:rPr>
        <w:t>We’re</w:t>
      </w:r>
      <w:proofErr w:type="gramEnd"/>
      <w:r>
        <w:rPr>
          <w:rFonts w:ascii="Arial" w:hAnsi="Arial" w:cs="Arial"/>
          <w:sz w:val="20"/>
          <w:szCs w:val="20"/>
        </w:rPr>
        <w:t xml:space="preserve"> building at a rate of 3-4 million homes and businesses every year, and we’re always looking for innovative ways to build even faster. But it will take some time to reach everyone with full fibre.</w:t>
      </w:r>
    </w:p>
    <w:p w14:paraId="4F0C04CF" w14:textId="057E21A3" w:rsidR="004264E4" w:rsidRDefault="004264E4" w:rsidP="004264E4">
      <w:pPr>
        <w:pStyle w:val="NormalWeb"/>
        <w:rPr>
          <w:sz w:val="22"/>
          <w:szCs w:val="22"/>
        </w:rPr>
      </w:pPr>
      <w:r>
        <w:rPr>
          <w:rFonts w:ascii="Arial" w:hAnsi="Arial" w:cs="Arial"/>
          <w:sz w:val="20"/>
          <w:szCs w:val="20"/>
        </w:rPr>
        <w:t xml:space="preserve"> Our FTTP delivery is based on exchange areas. When an exchange is scheduled, </w:t>
      </w:r>
      <w:proofErr w:type="gramStart"/>
      <w:r>
        <w:rPr>
          <w:rFonts w:ascii="Arial" w:hAnsi="Arial" w:cs="Arial"/>
          <w:sz w:val="20"/>
          <w:szCs w:val="20"/>
        </w:rPr>
        <w:t>we’ll</w:t>
      </w:r>
      <w:proofErr w:type="gramEnd"/>
      <w:r>
        <w:rPr>
          <w:rFonts w:ascii="Arial" w:hAnsi="Arial" w:cs="Arial"/>
          <w:sz w:val="20"/>
          <w:szCs w:val="20"/>
        </w:rPr>
        <w:t xml:space="preserve"> aim to deliver to the vast majority of properties within the exchange boundary. </w:t>
      </w:r>
      <w:proofErr w:type="gramStart"/>
      <w:r>
        <w:rPr>
          <w:rFonts w:ascii="Arial" w:hAnsi="Arial" w:cs="Arial"/>
          <w:sz w:val="20"/>
          <w:szCs w:val="20"/>
        </w:rPr>
        <w:t>We’ve</w:t>
      </w:r>
      <w:proofErr w:type="gramEnd"/>
      <w:r>
        <w:rPr>
          <w:rFonts w:ascii="Arial" w:hAnsi="Arial" w:cs="Arial"/>
          <w:sz w:val="20"/>
          <w:szCs w:val="20"/>
        </w:rPr>
        <w:t xml:space="preserve"> already delivered FTTP to other parts of Milford exchange, As I touched on earlier, we don’t have any immediate plans for the village of Tixall right now, but that’s not to say we never will.</w:t>
      </w:r>
    </w:p>
    <w:p w14:paraId="66C3AC17" w14:textId="52DD23D5" w:rsidR="004264E4" w:rsidRDefault="004264E4" w:rsidP="004264E4">
      <w:pPr>
        <w:pStyle w:val="NormalWeb"/>
        <w:rPr>
          <w:sz w:val="22"/>
          <w:szCs w:val="22"/>
        </w:rPr>
      </w:pPr>
      <w:r>
        <w:rPr>
          <w:rFonts w:ascii="Arial" w:hAnsi="Arial" w:cs="Arial"/>
          <w:sz w:val="20"/>
          <w:szCs w:val="20"/>
        </w:rPr>
        <w:t xml:space="preserve"> Our delivery is phased over the next few years and new locations are added regularly. My advice for anyone interested in our plans would be to keep an eye on our website for any changes, and/or to register their interest - </w:t>
      </w:r>
      <w:hyperlink r:id="rId7" w:history="1">
        <w:r>
          <w:rPr>
            <w:rStyle w:val="Hyperlink"/>
            <w:rFonts w:ascii="Arial" w:hAnsi="Arial" w:cs="Arial"/>
            <w:color w:val="467886"/>
            <w:sz w:val="20"/>
            <w:szCs w:val="20"/>
          </w:rPr>
          <w:t>https://www.openreach.com/fibre-broadband</w:t>
        </w:r>
      </w:hyperlink>
      <w:r>
        <w:rPr>
          <w:rFonts w:ascii="Arial" w:hAnsi="Arial" w:cs="Arial"/>
          <w:sz w:val="20"/>
          <w:szCs w:val="20"/>
        </w:rPr>
        <w:t xml:space="preserve">. Once they do this, if our plans change in the future, </w:t>
      </w:r>
      <w:proofErr w:type="gramStart"/>
      <w:r>
        <w:rPr>
          <w:rFonts w:ascii="Arial" w:hAnsi="Arial" w:cs="Arial"/>
          <w:sz w:val="20"/>
          <w:szCs w:val="20"/>
        </w:rPr>
        <w:t>we’ll</w:t>
      </w:r>
      <w:proofErr w:type="gramEnd"/>
      <w:r>
        <w:rPr>
          <w:rFonts w:ascii="Arial" w:hAnsi="Arial" w:cs="Arial"/>
          <w:sz w:val="20"/>
          <w:szCs w:val="20"/>
        </w:rPr>
        <w:t xml:space="preserve"> let them know.</w:t>
      </w:r>
    </w:p>
    <w:p w14:paraId="5755BBC5" w14:textId="08B4965F" w:rsidR="004264E4" w:rsidRDefault="004264E4" w:rsidP="004264E4">
      <w:pPr>
        <w:pStyle w:val="NormalWeb"/>
        <w:rPr>
          <w:sz w:val="22"/>
          <w:szCs w:val="22"/>
        </w:rPr>
      </w:pPr>
      <w:r>
        <w:rPr>
          <w:rFonts w:ascii="Arial" w:hAnsi="Arial" w:cs="Arial"/>
          <w:sz w:val="20"/>
          <w:szCs w:val="20"/>
        </w:rPr>
        <w:t> </w:t>
      </w:r>
      <w:r>
        <w:rPr>
          <w:rFonts w:ascii="Arial" w:hAnsi="Arial" w:cs="Arial"/>
          <w:b/>
          <w:bCs/>
          <w:sz w:val="20"/>
          <w:szCs w:val="20"/>
        </w:rPr>
        <w:t>Site visit availability</w:t>
      </w:r>
    </w:p>
    <w:p w14:paraId="0F11687C" w14:textId="77777777" w:rsidR="004264E4" w:rsidRDefault="004264E4" w:rsidP="004264E4">
      <w:pPr>
        <w:pStyle w:val="NormalWeb"/>
        <w:rPr>
          <w:sz w:val="22"/>
          <w:szCs w:val="22"/>
        </w:rPr>
      </w:pPr>
      <w:proofErr w:type="gramStart"/>
      <w:r>
        <w:rPr>
          <w:rFonts w:ascii="Arial" w:hAnsi="Arial" w:cs="Arial"/>
          <w:sz w:val="20"/>
          <w:szCs w:val="20"/>
        </w:rPr>
        <w:t>I’m</w:t>
      </w:r>
      <w:proofErr w:type="gramEnd"/>
      <w:r>
        <w:rPr>
          <w:rFonts w:ascii="Arial" w:hAnsi="Arial" w:cs="Arial"/>
          <w:sz w:val="20"/>
          <w:szCs w:val="20"/>
        </w:rPr>
        <w:t xml:space="preserve"> more than happy to arrange a site visit to discuss any issues in further detail with you. Please let me know some convenient dates and times for a site visit, and I will coordinate with our regional team to arrange this meeting.</w:t>
      </w:r>
    </w:p>
    <w:p w14:paraId="609DD67B" w14:textId="12F974E2" w:rsidR="004264E4" w:rsidRDefault="004264E4" w:rsidP="004264E4">
      <w:pPr>
        <w:pStyle w:val="NormalWeb"/>
        <w:rPr>
          <w:sz w:val="22"/>
          <w:szCs w:val="22"/>
        </w:rPr>
      </w:pPr>
      <w:r>
        <w:rPr>
          <w:rFonts w:ascii="Arial" w:hAnsi="Arial" w:cs="Arial"/>
          <w:sz w:val="20"/>
          <w:szCs w:val="20"/>
        </w:rPr>
        <w:t> Thank you again for advocating on behalf of your constituents. We remain committed to improving connectivity in Tixall and across your constituency.</w:t>
      </w:r>
    </w:p>
    <w:p w14:paraId="27A5EE04" w14:textId="0705C8B0" w:rsidR="004264E4" w:rsidRDefault="004264E4" w:rsidP="004264E4">
      <w:pPr>
        <w:pStyle w:val="NormalWeb"/>
        <w:rPr>
          <w:sz w:val="22"/>
          <w:szCs w:val="22"/>
        </w:rPr>
      </w:pPr>
      <w:r>
        <w:rPr>
          <w:rFonts w:ascii="Arial" w:hAnsi="Arial" w:cs="Arial"/>
          <w:sz w:val="20"/>
          <w:szCs w:val="20"/>
        </w:rPr>
        <w:t> Yours Sincerely</w:t>
      </w:r>
    </w:p>
    <w:p w14:paraId="23A8DEBB" w14:textId="77777777" w:rsidR="004264E4" w:rsidRDefault="004264E4" w:rsidP="004264E4">
      <w:pPr>
        <w:pStyle w:val="NormalWeb"/>
        <w:rPr>
          <w:sz w:val="22"/>
          <w:szCs w:val="22"/>
        </w:rPr>
      </w:pPr>
      <w:r>
        <w:rPr>
          <w:rFonts w:ascii="Arial" w:hAnsi="Arial" w:cs="Arial"/>
          <w:sz w:val="20"/>
          <w:szCs w:val="20"/>
        </w:rPr>
        <w:t> </w:t>
      </w:r>
    </w:p>
    <w:p w14:paraId="20756628" w14:textId="77777777" w:rsidR="004264E4" w:rsidRDefault="004264E4" w:rsidP="004264E4">
      <w:pPr>
        <w:pStyle w:val="NormalWeb"/>
        <w:rPr>
          <w:sz w:val="22"/>
          <w:szCs w:val="22"/>
        </w:rPr>
      </w:pPr>
      <w:r>
        <w:rPr>
          <w:rFonts w:ascii="Arial" w:hAnsi="Arial" w:cs="Arial"/>
          <w:sz w:val="20"/>
          <w:szCs w:val="20"/>
        </w:rPr>
        <w:t>Girvin</w:t>
      </w:r>
    </w:p>
    <w:p w14:paraId="636152E6" w14:textId="51254B32" w:rsidR="004264E4" w:rsidRDefault="004264E4" w:rsidP="004264E4">
      <w:pPr>
        <w:pStyle w:val="NormalWeb"/>
        <w:rPr>
          <w:sz w:val="22"/>
          <w:szCs w:val="22"/>
        </w:rPr>
      </w:pPr>
      <w:r>
        <w:rPr>
          <w:rFonts w:ascii="Calibri" w:hAnsi="Calibri" w:cs="Calibri"/>
          <w:sz w:val="22"/>
          <w:szCs w:val="22"/>
        </w:rPr>
        <w:t> </w:t>
      </w:r>
      <w:r>
        <w:rPr>
          <w:rFonts w:ascii="Arial" w:hAnsi="Arial" w:cs="Arial"/>
          <w:color w:val="242424"/>
          <w:sz w:val="28"/>
          <w:szCs w:val="28"/>
          <w:shd w:val="clear" w:color="auto" w:fill="FFFFFF"/>
        </w:rPr>
        <w:t>Girvin Gill</w:t>
      </w:r>
    </w:p>
    <w:p w14:paraId="27B629C8" w14:textId="0D82B82B" w:rsidR="004264E4" w:rsidRDefault="004264E4" w:rsidP="004264E4">
      <w:pPr>
        <w:pStyle w:val="NormalWeb"/>
        <w:spacing w:after="160" w:afterAutospacing="0" w:line="252" w:lineRule="auto"/>
        <w:rPr>
          <w:sz w:val="22"/>
          <w:szCs w:val="22"/>
        </w:rPr>
      </w:pPr>
      <w:r>
        <w:rPr>
          <w:rFonts w:ascii="Arial" w:hAnsi="Arial" w:cs="Arial"/>
          <w:noProof/>
        </w:rPr>
        <w:drawing>
          <wp:inline distT="0" distB="0" distL="0" distR="0" wp14:anchorId="4F0E1F59" wp14:editId="28048B53">
            <wp:extent cx="1485900" cy="285750"/>
            <wp:effectExtent l="0" t="0" r="0" b="0"/>
            <wp:docPr id="161005001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85900" cy="285750"/>
                    </a:xfrm>
                    <a:prstGeom prst="rect">
                      <a:avLst/>
                    </a:prstGeom>
                    <a:noFill/>
                    <a:ln>
                      <a:noFill/>
                    </a:ln>
                  </pic:spPr>
                </pic:pic>
              </a:graphicData>
            </a:graphic>
          </wp:inline>
        </w:drawing>
      </w:r>
    </w:p>
    <w:p w14:paraId="126DAA89" w14:textId="77777777" w:rsidR="004264E4" w:rsidRDefault="004264E4" w:rsidP="004264E4">
      <w:pPr>
        <w:pStyle w:val="NormalWeb"/>
        <w:rPr>
          <w:sz w:val="22"/>
          <w:szCs w:val="22"/>
        </w:rPr>
      </w:pPr>
      <w:r>
        <w:rPr>
          <w:rFonts w:ascii="Arial" w:hAnsi="Arial" w:cs="Arial"/>
          <w:color w:val="000000"/>
          <w:sz w:val="20"/>
          <w:szCs w:val="20"/>
          <w:shd w:val="clear" w:color="auto" w:fill="FFFFFF"/>
        </w:rPr>
        <w:t>Public Affairs Manager – Midlands and North</w:t>
      </w:r>
    </w:p>
    <w:p w14:paraId="14340B2F" w14:textId="77777777" w:rsidR="004264E4" w:rsidRDefault="004264E4" w:rsidP="004264E4">
      <w:pPr>
        <w:pStyle w:val="NormalWeb"/>
        <w:rPr>
          <w:sz w:val="22"/>
          <w:szCs w:val="22"/>
        </w:rPr>
      </w:pPr>
      <w:r>
        <w:rPr>
          <w:rFonts w:ascii="Arial" w:hAnsi="Arial" w:cs="Arial"/>
          <w:sz w:val="16"/>
          <w:szCs w:val="16"/>
          <w:shd w:val="clear" w:color="auto" w:fill="FFFFFF"/>
        </w:rPr>
        <w:t> </w:t>
      </w:r>
    </w:p>
    <w:p w14:paraId="2B9DD381" w14:textId="77777777" w:rsidR="004264E4" w:rsidRDefault="004264E4" w:rsidP="004264E4">
      <w:pPr>
        <w:pStyle w:val="NormalWeb"/>
        <w:shd w:val="clear" w:color="auto" w:fill="FFFFFF"/>
        <w:spacing w:after="160" w:afterAutospacing="0" w:line="252" w:lineRule="auto"/>
        <w:rPr>
          <w:sz w:val="22"/>
          <w:szCs w:val="22"/>
        </w:rPr>
      </w:pPr>
      <w:r>
        <w:rPr>
          <w:rFonts w:ascii="Arial" w:hAnsi="Arial" w:cs="Arial"/>
          <w:color w:val="000000"/>
          <w:sz w:val="20"/>
          <w:szCs w:val="20"/>
        </w:rPr>
        <w:t>+44 7749592171</w:t>
      </w:r>
    </w:p>
    <w:p w14:paraId="60C7D600" w14:textId="77777777" w:rsidR="004264E4" w:rsidRDefault="004264E4" w:rsidP="004264E4">
      <w:pPr>
        <w:pStyle w:val="NormalWeb"/>
        <w:shd w:val="clear" w:color="auto" w:fill="FFFFFF"/>
        <w:rPr>
          <w:sz w:val="22"/>
          <w:szCs w:val="22"/>
        </w:rPr>
      </w:pPr>
      <w:r>
        <w:rPr>
          <w:rFonts w:ascii="Arial" w:hAnsi="Arial" w:cs="Arial"/>
          <w:color w:val="000000"/>
          <w:sz w:val="20"/>
          <w:szCs w:val="20"/>
        </w:rPr>
        <w:t>Web: </w:t>
      </w:r>
      <w:hyperlink r:id="rId9" w:tooltip="Original URL: http://www.openreach.co.uk/. Click or tap if you trust this link." w:history="1">
        <w:r>
          <w:rPr>
            <w:rStyle w:val="Hyperlink"/>
            <w:rFonts w:ascii="Arial" w:hAnsi="Arial" w:cs="Arial"/>
            <w:color w:val="000000"/>
            <w:sz w:val="20"/>
            <w:szCs w:val="20"/>
          </w:rPr>
          <w:t>openreach.co.uk</w:t>
        </w:r>
      </w:hyperlink>
    </w:p>
    <w:p w14:paraId="09E6E2C5" w14:textId="1EC29F9F" w:rsidR="004264E4" w:rsidRDefault="004264E4" w:rsidP="004264E4">
      <w:pPr>
        <w:pStyle w:val="NormalWeb"/>
        <w:shd w:val="clear" w:color="auto" w:fill="FFFFFF"/>
        <w:rPr>
          <w:sz w:val="22"/>
          <w:szCs w:val="22"/>
        </w:rPr>
      </w:pPr>
      <w:r>
        <w:rPr>
          <w:rFonts w:ascii="Arial" w:hAnsi="Arial" w:cs="Arial"/>
          <w:sz w:val="20"/>
          <w:szCs w:val="20"/>
        </w:rPr>
        <w:t> </w:t>
      </w:r>
      <w:r>
        <w:rPr>
          <w:rFonts w:ascii="Arial" w:hAnsi="Arial" w:cs="Arial"/>
          <w:b/>
          <w:bCs/>
        </w:rPr>
        <w:t xml:space="preserve">We’re the people that make the </w:t>
      </w:r>
      <w:proofErr w:type="spellStart"/>
      <w:r>
        <w:rPr>
          <w:rFonts w:ascii="Arial" w:hAnsi="Arial" w:cs="Arial"/>
          <w:b/>
          <w:bCs/>
        </w:rPr>
        <w:t>net work</w:t>
      </w:r>
      <w:proofErr w:type="spellEnd"/>
      <w:r>
        <w:rPr>
          <w:rFonts w:ascii="Arial" w:hAnsi="Arial" w:cs="Arial"/>
        </w:rPr>
        <w:t xml:space="preserve"> as the nation’s largest wholesale broadband network, we’re rolling out Ultrafast Full Fibre broadband across the UK. </w:t>
      </w:r>
      <w:proofErr w:type="gramStart"/>
      <w:r>
        <w:rPr>
          <w:rFonts w:ascii="Arial" w:hAnsi="Arial" w:cs="Arial"/>
        </w:rPr>
        <w:t>It’s</w:t>
      </w:r>
      <w:proofErr w:type="gramEnd"/>
      <w:r>
        <w:rPr>
          <w:rFonts w:ascii="Arial" w:hAnsi="Arial" w:cs="Arial"/>
        </w:rPr>
        <w:t xml:space="preserve"> our fastest and most reliable broadband yet, and we’re well on our way to making it available to 25m homes and businesses–building the UK’s fibre future.</w:t>
      </w:r>
    </w:p>
    <w:p w14:paraId="79964900" w14:textId="77777777" w:rsidR="004264E4" w:rsidRDefault="004264E4" w:rsidP="004264E4">
      <w:pPr>
        <w:pStyle w:val="NormalWeb"/>
        <w:rPr>
          <w:sz w:val="22"/>
          <w:szCs w:val="22"/>
        </w:rPr>
      </w:pPr>
      <w:hyperlink r:id="rId10" w:history="1">
        <w:r>
          <w:rPr>
            <w:rStyle w:val="Hyperlink"/>
            <w:rFonts w:ascii="Arial" w:hAnsi="Arial" w:cs="Arial"/>
            <w:color w:val="000000"/>
          </w:rPr>
          <w:t>Check to see when Ultrafast Full Fibre may be available at your address</w:t>
        </w:r>
      </w:hyperlink>
    </w:p>
    <w:p w14:paraId="157B7000" w14:textId="16C91B0D" w:rsidR="004264E4" w:rsidRDefault="004264E4" w:rsidP="004264E4">
      <w:pPr>
        <w:pStyle w:val="NormalWeb"/>
        <w:rPr>
          <w:sz w:val="22"/>
          <w:szCs w:val="22"/>
        </w:rPr>
      </w:pPr>
      <w:r>
        <w:rPr>
          <w:rFonts w:ascii="Arial" w:hAnsi="Arial" w:cs="Arial"/>
          <w:noProof/>
          <w:color w:val="000000"/>
        </w:rPr>
        <w:drawing>
          <wp:inline distT="0" distB="0" distL="0" distR="0" wp14:anchorId="6BD5842D" wp14:editId="7AD3BCF2">
            <wp:extent cx="247650" cy="247650"/>
            <wp:effectExtent l="0" t="0" r="0" b="0"/>
            <wp:docPr id="1517285554" name="Picture 5">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11">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Pr>
          <w:rFonts w:ascii="Calibri" w:hAnsi="Calibri" w:cs="Calibri"/>
          <w:noProof/>
          <w:color w:val="000000"/>
        </w:rPr>
        <w:drawing>
          <wp:inline distT="0" distB="0" distL="0" distR="0" wp14:anchorId="793CB34C" wp14:editId="1E0546DB">
            <wp:extent cx="247650" cy="247650"/>
            <wp:effectExtent l="0" t="0" r="0" b="0"/>
            <wp:docPr id="2140980012" name="Picture 4">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9">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Pr>
          <w:rFonts w:ascii="Arial" w:hAnsi="Arial" w:cs="Arial"/>
          <w:noProof/>
          <w:color w:val="000000"/>
        </w:rPr>
        <w:drawing>
          <wp:inline distT="0" distB="0" distL="0" distR="0" wp14:anchorId="28B75BAE" wp14:editId="730DFDEF">
            <wp:extent cx="295275" cy="295275"/>
            <wp:effectExtent l="0" t="0" r="0" b="0"/>
            <wp:docPr id="1162181697" name="Picture 3">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13">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inline>
        </w:drawing>
      </w:r>
      <w:r>
        <w:rPr>
          <w:rFonts w:ascii="Arial" w:hAnsi="Arial" w:cs="Arial"/>
          <w:noProof/>
          <w:color w:val="000000"/>
        </w:rPr>
        <w:drawing>
          <wp:inline distT="0" distB="0" distL="0" distR="0" wp14:anchorId="1D44D96F" wp14:editId="5E796B15">
            <wp:extent cx="285750" cy="285750"/>
            <wp:effectExtent l="0" t="0" r="0" b="0"/>
            <wp:docPr id="1306472977" name="Picture 2">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14">
                      <a:hlinkClick r:id="rId17"/>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r>
        <w:rPr>
          <w:rFonts w:ascii="Arial" w:hAnsi="Arial" w:cs="Arial"/>
          <w:noProof/>
          <w:color w:val="000000"/>
        </w:rPr>
        <w:drawing>
          <wp:inline distT="0" distB="0" distL="0" distR="0" wp14:anchorId="75564C24" wp14:editId="2B72642A">
            <wp:extent cx="295275" cy="295275"/>
            <wp:effectExtent l="0" t="0" r="0" b="0"/>
            <wp:docPr id="698733921" name="Picture 1">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15">
                      <a:hlinkClick r:id="rId19"/>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inline>
        </w:drawing>
      </w:r>
    </w:p>
    <w:p w14:paraId="3B84722A" w14:textId="77777777" w:rsidR="004264E4" w:rsidRDefault="004264E4" w:rsidP="004264E4">
      <w:pPr>
        <w:pStyle w:val="NormalWeb"/>
        <w:shd w:val="clear" w:color="auto" w:fill="FFFFFF"/>
        <w:spacing w:line="225" w:lineRule="atLeast"/>
        <w:rPr>
          <w:sz w:val="22"/>
          <w:szCs w:val="22"/>
        </w:rPr>
      </w:pPr>
      <w:r>
        <w:rPr>
          <w:rFonts w:ascii="Arial" w:hAnsi="Arial" w:cs="Arial"/>
          <w:color w:val="808080"/>
          <w:sz w:val="16"/>
          <w:szCs w:val="16"/>
        </w:rPr>
        <w:t>This email contains Openreach</w:t>
      </w:r>
      <w:r>
        <w:rPr>
          <w:rFonts w:ascii="Arial" w:hAnsi="Arial" w:cs="Arial"/>
          <w:color w:val="FF0000"/>
          <w:sz w:val="16"/>
          <w:szCs w:val="16"/>
        </w:rPr>
        <w:t> </w:t>
      </w:r>
      <w:r>
        <w:rPr>
          <w:rFonts w:ascii="Arial" w:hAnsi="Arial" w:cs="Arial"/>
          <w:color w:val="808080"/>
          <w:sz w:val="16"/>
          <w:szCs w:val="16"/>
        </w:rPr>
        <w:t xml:space="preserve">information, which may be privileged or confidential. </w:t>
      </w:r>
      <w:proofErr w:type="gramStart"/>
      <w:r>
        <w:rPr>
          <w:rFonts w:ascii="Arial" w:hAnsi="Arial" w:cs="Arial"/>
          <w:color w:val="808080"/>
          <w:sz w:val="16"/>
          <w:szCs w:val="16"/>
        </w:rPr>
        <w:t>It's</w:t>
      </w:r>
      <w:proofErr w:type="gramEnd"/>
      <w:r>
        <w:rPr>
          <w:rFonts w:ascii="Arial" w:hAnsi="Arial" w:cs="Arial"/>
          <w:color w:val="808080"/>
          <w:sz w:val="16"/>
          <w:szCs w:val="16"/>
        </w:rPr>
        <w:t xml:space="preserve"> meant only for the individual(s) or entity named above. If </w:t>
      </w:r>
      <w:proofErr w:type="gramStart"/>
      <w:r>
        <w:rPr>
          <w:rFonts w:ascii="Arial" w:hAnsi="Arial" w:cs="Arial"/>
          <w:color w:val="808080"/>
          <w:sz w:val="16"/>
          <w:szCs w:val="16"/>
        </w:rPr>
        <w:t>you're</w:t>
      </w:r>
      <w:proofErr w:type="gramEnd"/>
      <w:r>
        <w:rPr>
          <w:rFonts w:ascii="Arial" w:hAnsi="Arial" w:cs="Arial"/>
          <w:color w:val="808080"/>
          <w:sz w:val="16"/>
          <w:szCs w:val="16"/>
        </w:rPr>
        <w:t xml:space="preserve"> not the intended recipient, note that disclosing, copying, distributing or using this information is prohibited. If </w:t>
      </w:r>
      <w:proofErr w:type="gramStart"/>
      <w:r>
        <w:rPr>
          <w:rFonts w:ascii="Arial" w:hAnsi="Arial" w:cs="Arial"/>
          <w:color w:val="808080"/>
          <w:sz w:val="16"/>
          <w:szCs w:val="16"/>
        </w:rPr>
        <w:t>you've</w:t>
      </w:r>
      <w:proofErr w:type="gramEnd"/>
      <w:r>
        <w:rPr>
          <w:rFonts w:ascii="Arial" w:hAnsi="Arial" w:cs="Arial"/>
          <w:color w:val="808080"/>
          <w:sz w:val="16"/>
          <w:szCs w:val="16"/>
        </w:rPr>
        <w:t xml:space="preserve"> received this email in error, please let me know immediately on the email address above. We monitor our email system and may record your emails.</w:t>
      </w:r>
    </w:p>
    <w:p w14:paraId="631C77A4" w14:textId="77777777" w:rsidR="004264E4" w:rsidRDefault="004264E4" w:rsidP="004264E4">
      <w:pPr>
        <w:pStyle w:val="NormalWeb"/>
        <w:shd w:val="clear" w:color="auto" w:fill="FFFFFF"/>
        <w:spacing w:line="225" w:lineRule="atLeast"/>
        <w:rPr>
          <w:sz w:val="22"/>
          <w:szCs w:val="22"/>
        </w:rPr>
      </w:pPr>
      <w:r>
        <w:rPr>
          <w:rFonts w:ascii="Arial" w:hAnsi="Arial" w:cs="Arial"/>
          <w:b/>
          <w:bCs/>
          <w:color w:val="808080"/>
          <w:sz w:val="16"/>
          <w:szCs w:val="16"/>
        </w:rPr>
        <w:t>Openreach Limited</w:t>
      </w:r>
      <w:r>
        <w:rPr>
          <w:rFonts w:ascii="Arial" w:hAnsi="Arial" w:cs="Arial"/>
          <w:b/>
          <w:bCs/>
          <w:color w:val="808080"/>
          <w:sz w:val="16"/>
          <w:szCs w:val="16"/>
        </w:rPr>
        <w:br/>
      </w:r>
      <w:r>
        <w:rPr>
          <w:rFonts w:ascii="Arial" w:hAnsi="Arial" w:cs="Arial"/>
          <w:color w:val="808080"/>
          <w:sz w:val="16"/>
          <w:szCs w:val="16"/>
        </w:rPr>
        <w:t>Registered Office: 6 Gracechurch Street, London EC3V 0AT</w:t>
      </w:r>
      <w:r>
        <w:rPr>
          <w:rFonts w:ascii="Arial" w:hAnsi="Arial" w:cs="Arial"/>
          <w:color w:val="808080"/>
          <w:sz w:val="16"/>
          <w:szCs w:val="16"/>
        </w:rPr>
        <w:br/>
        <w:t>Registered in England and Wales no. 10690039</w:t>
      </w:r>
    </w:p>
    <w:p w14:paraId="5626CC3B" w14:textId="77777777" w:rsidR="004264E4" w:rsidRDefault="004264E4" w:rsidP="004264E4">
      <w:pPr>
        <w:pStyle w:val="NormalWeb"/>
        <w:rPr>
          <w:sz w:val="22"/>
          <w:szCs w:val="22"/>
        </w:rPr>
      </w:pPr>
      <w:r>
        <w:rPr>
          <w:sz w:val="22"/>
          <w:szCs w:val="22"/>
        </w:rPr>
        <w:t> </w:t>
      </w:r>
    </w:p>
    <w:p w14:paraId="2975E4BA" w14:textId="77777777" w:rsidR="004264E4" w:rsidRDefault="004264E4" w:rsidP="004264E4">
      <w:pPr>
        <w:rPr>
          <w:rFonts w:eastAsia="Times New Roman"/>
        </w:rPr>
      </w:pPr>
      <w:r>
        <w:rPr>
          <w:rFonts w:eastAsia="Times New Roman"/>
        </w:rPr>
        <w:t xml:space="preserve">UK Parliament Disclaimer: this e-mail is confidential to the intended recipient. If you have received it in error, please notify the sender and delete it from your system. Any unauthorised use, disclosure, or copying is not permitted. This e-mail has been checked for viruses, but no liability is accepted for any damage caused by any virus transmitted by this e-mail. This e-mail address is not secure, is not encrypted and should not be used for sensitive data. </w:t>
      </w:r>
    </w:p>
    <w:p w14:paraId="3DCC2248" w14:textId="77777777" w:rsidR="00CA3DF8" w:rsidRDefault="00CA3DF8"/>
    <w:sectPr w:rsidR="00CA3D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4E4"/>
    <w:rsid w:val="004264E4"/>
    <w:rsid w:val="00627296"/>
    <w:rsid w:val="00CA3D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7DDAF"/>
  <w15:chartTrackingRefBased/>
  <w15:docId w15:val="{378D68EF-D06A-46D1-B5DE-DE8D3E15D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64E4"/>
    <w:pPr>
      <w:spacing w:after="0" w:line="240" w:lineRule="auto"/>
    </w:pPr>
    <w:rPr>
      <w:rFonts w:ascii="Aptos" w:hAnsi="Aptos" w:cs="Aptos"/>
      <w:kern w:val="0"/>
      <w:sz w:val="24"/>
      <w:szCs w:val="24"/>
      <w:lang w:eastAsia="en-GB"/>
    </w:rPr>
  </w:style>
  <w:style w:type="paragraph" w:styleId="Heading1">
    <w:name w:val="heading 1"/>
    <w:basedOn w:val="Normal"/>
    <w:next w:val="Normal"/>
    <w:link w:val="Heading1Char"/>
    <w:uiPriority w:val="9"/>
    <w:qFormat/>
    <w:rsid w:val="004264E4"/>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4264E4"/>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4264E4"/>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4264E4"/>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4264E4"/>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4264E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64E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64E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64E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64E4"/>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4264E4"/>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4264E4"/>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4264E4"/>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4264E4"/>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4264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64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64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64E4"/>
    <w:rPr>
      <w:rFonts w:eastAsiaTheme="majorEastAsia" w:cstheme="majorBidi"/>
      <w:color w:val="272727" w:themeColor="text1" w:themeTint="D8"/>
    </w:rPr>
  </w:style>
  <w:style w:type="paragraph" w:styleId="Title">
    <w:name w:val="Title"/>
    <w:basedOn w:val="Normal"/>
    <w:next w:val="Normal"/>
    <w:link w:val="TitleChar"/>
    <w:uiPriority w:val="10"/>
    <w:qFormat/>
    <w:rsid w:val="004264E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64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64E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64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64E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264E4"/>
    <w:rPr>
      <w:i/>
      <w:iCs/>
      <w:color w:val="404040" w:themeColor="text1" w:themeTint="BF"/>
    </w:rPr>
  </w:style>
  <w:style w:type="paragraph" w:styleId="ListParagraph">
    <w:name w:val="List Paragraph"/>
    <w:basedOn w:val="Normal"/>
    <w:uiPriority w:val="34"/>
    <w:qFormat/>
    <w:rsid w:val="004264E4"/>
    <w:pPr>
      <w:ind w:left="720"/>
      <w:contextualSpacing/>
    </w:pPr>
  </w:style>
  <w:style w:type="character" w:styleId="IntenseEmphasis">
    <w:name w:val="Intense Emphasis"/>
    <w:basedOn w:val="DefaultParagraphFont"/>
    <w:uiPriority w:val="21"/>
    <w:qFormat/>
    <w:rsid w:val="004264E4"/>
    <w:rPr>
      <w:i/>
      <w:iCs/>
      <w:color w:val="365F91" w:themeColor="accent1" w:themeShade="BF"/>
    </w:rPr>
  </w:style>
  <w:style w:type="paragraph" w:styleId="IntenseQuote">
    <w:name w:val="Intense Quote"/>
    <w:basedOn w:val="Normal"/>
    <w:next w:val="Normal"/>
    <w:link w:val="IntenseQuoteChar"/>
    <w:uiPriority w:val="30"/>
    <w:qFormat/>
    <w:rsid w:val="004264E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4264E4"/>
    <w:rPr>
      <w:i/>
      <w:iCs/>
      <w:color w:val="365F91" w:themeColor="accent1" w:themeShade="BF"/>
    </w:rPr>
  </w:style>
  <w:style w:type="character" w:styleId="IntenseReference">
    <w:name w:val="Intense Reference"/>
    <w:basedOn w:val="DefaultParagraphFont"/>
    <w:uiPriority w:val="32"/>
    <w:qFormat/>
    <w:rsid w:val="004264E4"/>
    <w:rPr>
      <w:b/>
      <w:bCs/>
      <w:smallCaps/>
      <w:color w:val="365F91" w:themeColor="accent1" w:themeShade="BF"/>
      <w:spacing w:val="5"/>
    </w:rPr>
  </w:style>
  <w:style w:type="character" w:styleId="Hyperlink">
    <w:name w:val="Hyperlink"/>
    <w:basedOn w:val="DefaultParagraphFont"/>
    <w:uiPriority w:val="99"/>
    <w:semiHidden/>
    <w:unhideWhenUsed/>
    <w:rsid w:val="004264E4"/>
    <w:rPr>
      <w:color w:val="0000FF"/>
      <w:u w:val="single"/>
    </w:rPr>
  </w:style>
  <w:style w:type="paragraph" w:styleId="NormalWeb">
    <w:name w:val="Normal (Web)"/>
    <w:basedOn w:val="Normal"/>
    <w:uiPriority w:val="99"/>
    <w:semiHidden/>
    <w:unhideWhenUsed/>
    <w:rsid w:val="004264E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1682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twitter.com/WeAreOpenreach" TargetMode="External"/><Relationship Id="rId18" Type="http://schemas.openxmlformats.org/officeDocument/2006/relationships/image" Target="media/image5.jpe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www.openreach.com/fibre-broadband" TargetMode="External"/><Relationship Id="rId12" Type="http://schemas.openxmlformats.org/officeDocument/2006/relationships/image" Target="media/image2.jpeg"/><Relationship Id="rId17" Type="http://schemas.openxmlformats.org/officeDocument/2006/relationships/hyperlink" Target="https://www.instagram.com/openreach/?hl=en" TargetMode="External"/><Relationship Id="rId2" Type="http://schemas.openxmlformats.org/officeDocument/2006/relationships/settings" Target="settings.xml"/><Relationship Id="rId16" Type="http://schemas.openxmlformats.org/officeDocument/2006/relationships/image" Target="media/image4.jpeg"/><Relationship Id="rId20" Type="http://schemas.openxmlformats.org/officeDocument/2006/relationships/image" Target="media/image6.jpeg"/><Relationship Id="rId1" Type="http://schemas.openxmlformats.org/officeDocument/2006/relationships/styles" Target="styles.xml"/><Relationship Id="rId6" Type="http://schemas.openxmlformats.org/officeDocument/2006/relationships/hyperlink" Target="mailto:public.affairs@openreach.co.uk" TargetMode="External"/><Relationship Id="rId11" Type="http://schemas.openxmlformats.org/officeDocument/2006/relationships/hyperlink" Target="https://www.youtube.com/@OpenreachOfficial" TargetMode="External"/><Relationship Id="rId5" Type="http://schemas.openxmlformats.org/officeDocument/2006/relationships/hyperlink" Target="mailto:public.affairs@openreach.co.uk" TargetMode="External"/><Relationship Id="rId15" Type="http://schemas.openxmlformats.org/officeDocument/2006/relationships/hyperlink" Target="https://www.linkedin.com/company/openreach" TargetMode="External"/><Relationship Id="rId10" Type="http://schemas.openxmlformats.org/officeDocument/2006/relationships/hyperlink" Target="https://www.openreach.com/fibre-broadband/ultrafast-full-fibre-broadband" TargetMode="External"/><Relationship Id="rId19" Type="http://schemas.openxmlformats.org/officeDocument/2006/relationships/hyperlink" Target="https://en-gb.facebook.com/WeAreOpenreach/" TargetMode="External"/><Relationship Id="rId4" Type="http://schemas.openxmlformats.org/officeDocument/2006/relationships/hyperlink" Target="mailto:gavin.williamson.mp@parliament.uk" TargetMode="External"/><Relationship Id="rId9" Type="http://schemas.openxmlformats.org/officeDocument/2006/relationships/hyperlink" Target="http://www.openreach.co.uk/" TargetMode="Externa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1047</Words>
  <Characters>5968</Characters>
  <Application>Microsoft Office Word</Application>
  <DocSecurity>0</DocSecurity>
  <Lines>49</Lines>
  <Paragraphs>14</Paragraphs>
  <ScaleCrop>false</ScaleCrop>
  <Company/>
  <LinksUpToDate>false</LinksUpToDate>
  <CharactersWithSpaces>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Davies</dc:creator>
  <cp:keywords/>
  <dc:description/>
  <cp:lastModifiedBy>Jill Davies</cp:lastModifiedBy>
  <cp:revision>1</cp:revision>
  <dcterms:created xsi:type="dcterms:W3CDTF">2025-02-10T15:51:00Z</dcterms:created>
  <dcterms:modified xsi:type="dcterms:W3CDTF">2025-02-10T15:53:00Z</dcterms:modified>
</cp:coreProperties>
</file>